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6041" w:rsidRDefault="00DB76A6">
      <w:r>
        <w:rPr>
          <w:noProof/>
        </w:rPr>
        <w:drawing>
          <wp:inline distT="0" distB="0" distL="0" distR="0">
            <wp:extent cx="2162175" cy="6762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162175" cy="676275"/>
                    </a:xfrm>
                    <a:prstGeom prst="rect">
                      <a:avLst/>
                    </a:prstGeom>
                    <a:ln/>
                  </pic:spPr>
                </pic:pic>
              </a:graphicData>
            </a:graphic>
          </wp:inline>
        </w:drawing>
      </w:r>
      <w:r>
        <w:br/>
      </w:r>
    </w:p>
    <w:p w:rsidR="00DF6041" w:rsidRDefault="00DB76A6">
      <w:r>
        <w:rPr>
          <w:rFonts w:ascii="Times New Roman" w:eastAsia="Times New Roman" w:hAnsi="Times New Roman" w:cs="Times New Roman"/>
          <w:b/>
        </w:rPr>
        <w:t>CONSENT TO THE USE OF DATA</w:t>
      </w:r>
    </w:p>
    <w:p w:rsidR="00DF6041" w:rsidRDefault="00DB76A6">
      <w:r>
        <w:rPr>
          <w:rFonts w:ascii="Times New Roman" w:eastAsia="Times New Roman" w:hAnsi="Times New Roman" w:cs="Times New Roman"/>
        </w:rPr>
        <w:t>University of Glasgow, College of Arts Research Ethics Committee</w:t>
      </w:r>
    </w:p>
    <w:p w:rsidR="00DF6041" w:rsidRDefault="00DB76A6">
      <w:r>
        <w:br/>
      </w:r>
      <w:r>
        <w:rPr>
          <w:rFonts w:ascii="Times New Roman" w:eastAsia="Times New Roman" w:hAnsi="Times New Roman" w:cs="Times New Roman"/>
        </w:rPr>
        <w:t xml:space="preserve">I understand that </w:t>
      </w:r>
      <w:r>
        <w:rPr>
          <w:rFonts w:ascii="Times New Roman" w:eastAsia="Times New Roman" w:hAnsi="Times New Roman" w:cs="Times New Roman"/>
          <w:b/>
        </w:rPr>
        <w:t>Gavin Hawkton</w:t>
      </w:r>
      <w:r>
        <w:rPr>
          <w:rFonts w:ascii="Times New Roman" w:eastAsia="Times New Roman" w:hAnsi="Times New Roman" w:cs="Times New Roman"/>
        </w:rPr>
        <w:t xml:space="preserve"> is collecting data in the form of completed e-mail questionnaires for use in an academic research project at the University of Glasgow</w:t>
      </w:r>
    </w:p>
    <w:p w:rsidR="00DF6041" w:rsidRPr="00DB76A6" w:rsidRDefault="00DB76A6">
      <w:pPr>
        <w:rPr>
          <w:i/>
        </w:rPr>
      </w:pPr>
      <w:r w:rsidRPr="00DB76A6">
        <w:rPr>
          <w:rFonts w:ascii="Times New Roman" w:eastAsia="Times New Roman" w:hAnsi="Times New Roman" w:cs="Times New Roman"/>
          <w:i/>
        </w:rPr>
        <w:t xml:space="preserve">This questionnaire will explore the events that took place at </w:t>
      </w:r>
      <w:proofErr w:type="spellStart"/>
      <w:r w:rsidRPr="00DB76A6">
        <w:rPr>
          <w:rFonts w:ascii="Times New Roman" w:eastAsia="Times New Roman" w:hAnsi="Times New Roman" w:cs="Times New Roman"/>
          <w:i/>
        </w:rPr>
        <w:t>Orgreave</w:t>
      </w:r>
      <w:proofErr w:type="spellEnd"/>
      <w:r w:rsidRPr="00DB76A6">
        <w:rPr>
          <w:rFonts w:ascii="Times New Roman" w:eastAsia="Times New Roman" w:hAnsi="Times New Roman" w:cs="Times New Roman"/>
          <w:i/>
        </w:rPr>
        <w:t xml:space="preserve"> coking works on June 18 1984 from eye witness ac</w:t>
      </w:r>
      <w:r w:rsidRPr="00DB76A6">
        <w:rPr>
          <w:rFonts w:ascii="Times New Roman" w:eastAsia="Times New Roman" w:hAnsi="Times New Roman" w:cs="Times New Roman"/>
          <w:i/>
        </w:rPr>
        <w:t xml:space="preserve">counts. The aim of this research is to find out how and why events unfolded the way they did and also to reflect on events from the view of today. The battle of </w:t>
      </w:r>
      <w:proofErr w:type="spellStart"/>
      <w:r w:rsidRPr="00DB76A6">
        <w:rPr>
          <w:rFonts w:ascii="Times New Roman" w:eastAsia="Times New Roman" w:hAnsi="Times New Roman" w:cs="Times New Roman"/>
          <w:i/>
        </w:rPr>
        <w:t>Orgreave</w:t>
      </w:r>
      <w:proofErr w:type="spellEnd"/>
      <w:r w:rsidRPr="00DB76A6">
        <w:rPr>
          <w:rFonts w:ascii="Times New Roman" w:eastAsia="Times New Roman" w:hAnsi="Times New Roman" w:cs="Times New Roman"/>
          <w:i/>
        </w:rPr>
        <w:t xml:space="preserve"> and the legacy of </w:t>
      </w:r>
      <w:proofErr w:type="spellStart"/>
      <w:r w:rsidRPr="00DB76A6">
        <w:rPr>
          <w:rFonts w:ascii="Times New Roman" w:eastAsia="Times New Roman" w:hAnsi="Times New Roman" w:cs="Times New Roman"/>
          <w:i/>
        </w:rPr>
        <w:t>Orgreave</w:t>
      </w:r>
      <w:proofErr w:type="spellEnd"/>
      <w:r w:rsidRPr="00DB76A6">
        <w:rPr>
          <w:rFonts w:ascii="Times New Roman" w:eastAsia="Times New Roman" w:hAnsi="Times New Roman" w:cs="Times New Roman"/>
          <w:i/>
        </w:rPr>
        <w:t xml:space="preserve"> will thus be considered by this questionnaire to find out w</w:t>
      </w:r>
      <w:r w:rsidRPr="00DB76A6">
        <w:rPr>
          <w:rFonts w:ascii="Times New Roman" w:eastAsia="Times New Roman" w:hAnsi="Times New Roman" w:cs="Times New Roman"/>
          <w:i/>
        </w:rPr>
        <w:t xml:space="preserve">hat the events meant to those who were there at the time and what it means today. </w:t>
      </w:r>
    </w:p>
    <w:p w:rsidR="00DF6041" w:rsidRDefault="00DB76A6">
      <w:r>
        <w:br/>
      </w:r>
      <w:r>
        <w:rPr>
          <w:rFonts w:ascii="Times New Roman" w:eastAsia="Times New Roman" w:hAnsi="Times New Roman" w:cs="Times New Roman"/>
          <w:b/>
        </w:rPr>
        <w:t>I give my consent to the use of data for this purpose on the understanding that:</w:t>
      </w:r>
    </w:p>
    <w:p w:rsidR="00DF6041" w:rsidRDefault="00DB76A6">
      <w:pPr>
        <w:numPr>
          <w:ilvl w:val="0"/>
          <w:numId w:val="1"/>
        </w:numPr>
        <w:spacing w:after="0"/>
        <w:ind w:hanging="360"/>
        <w:contextualSpacing/>
      </w:pPr>
      <w:r>
        <w:rPr>
          <w:rFonts w:ascii="Times New Roman" w:eastAsia="Times New Roman" w:hAnsi="Times New Roman" w:cs="Times New Roman"/>
        </w:rPr>
        <w:t>All names and other material likely to identify individuals will be anonymised.</w:t>
      </w:r>
    </w:p>
    <w:p w:rsidR="00DF6041" w:rsidRDefault="00DB76A6">
      <w:pPr>
        <w:numPr>
          <w:ilvl w:val="0"/>
          <w:numId w:val="1"/>
        </w:numPr>
        <w:spacing w:after="0"/>
        <w:ind w:hanging="360"/>
        <w:contextualSpacing/>
      </w:pPr>
      <w:r>
        <w:rPr>
          <w:rFonts w:ascii="Times New Roman" w:eastAsia="Times New Roman" w:hAnsi="Times New Roman" w:cs="Times New Roman"/>
        </w:rPr>
        <w:t>The materia</w:t>
      </w:r>
      <w:r>
        <w:rPr>
          <w:rFonts w:ascii="Times New Roman" w:eastAsia="Times New Roman" w:hAnsi="Times New Roman" w:cs="Times New Roman"/>
        </w:rPr>
        <w:t>l will be treated as confidential and kept in secure storage at all times.</w:t>
      </w:r>
    </w:p>
    <w:p w:rsidR="00DF6041" w:rsidRDefault="00DF6041">
      <w:pPr>
        <w:spacing w:after="0"/>
      </w:pPr>
    </w:p>
    <w:p w:rsidR="00DF6041" w:rsidRDefault="00DB76A6">
      <w:pPr>
        <w:spacing w:after="0"/>
      </w:pPr>
      <w:r>
        <w:rPr>
          <w:rFonts w:ascii="Times New Roman" w:eastAsia="Times New Roman" w:hAnsi="Times New Roman" w:cs="Times New Roman"/>
          <w:b/>
        </w:rPr>
        <w:t>Please answer the following by ticking the appropriate box</w:t>
      </w:r>
    </w:p>
    <w:p w:rsidR="00DF6041" w:rsidRDefault="00DF6041">
      <w:pPr>
        <w:spacing w:after="0" w:line="288" w:lineRule="auto"/>
      </w:pPr>
    </w:p>
    <w:tbl>
      <w:tblPr>
        <w:tblStyle w:val="a"/>
        <w:tblW w:w="9025" w:type="dxa"/>
        <w:tblLayout w:type="fixed"/>
        <w:tblLook w:val="0600" w:firstRow="0" w:lastRow="0" w:firstColumn="0" w:lastColumn="0" w:noHBand="1" w:noVBand="1"/>
      </w:tblPr>
      <w:tblGrid>
        <w:gridCol w:w="7446"/>
        <w:gridCol w:w="845"/>
        <w:gridCol w:w="734"/>
      </w:tblGrid>
      <w:tr w:rsidR="00DF6041">
        <w:tc>
          <w:tcPr>
            <w:tcW w:w="7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6041" w:rsidRDefault="00DF6041" w:rsidP="00DB76A6">
            <w:pPr>
              <w:spacing w:beforeAutospacing="1" w:after="0" w:line="240" w:lineRule="auto"/>
              <w:ind w:left="-100"/>
              <w:jc w:val="right"/>
            </w:pPr>
          </w:p>
        </w:tc>
        <w:tc>
          <w:tcPr>
            <w:tcW w:w="8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6041" w:rsidRDefault="00DB76A6" w:rsidP="00DB76A6">
            <w:pPr>
              <w:spacing w:beforeAutospacing="1" w:after="0" w:line="240" w:lineRule="auto"/>
              <w:ind w:left="-100"/>
            </w:pPr>
            <w:r>
              <w:rPr>
                <w:rFonts w:ascii="Arial" w:eastAsia="Arial" w:hAnsi="Arial" w:cs="Arial"/>
                <w:b/>
                <w:sz w:val="20"/>
                <w:szCs w:val="20"/>
                <w:highlight w:val="white"/>
              </w:rPr>
              <w:t>YES</w:t>
            </w:r>
          </w:p>
        </w:tc>
        <w:tc>
          <w:tcPr>
            <w:tcW w:w="73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6041" w:rsidRDefault="00DB76A6" w:rsidP="00DB76A6">
            <w:pPr>
              <w:spacing w:beforeAutospacing="1" w:after="0" w:line="240" w:lineRule="auto"/>
              <w:ind w:left="-100"/>
            </w:pPr>
            <w:r>
              <w:rPr>
                <w:rFonts w:ascii="Arial" w:eastAsia="Arial" w:hAnsi="Arial" w:cs="Arial"/>
                <w:b/>
                <w:sz w:val="20"/>
                <w:szCs w:val="20"/>
                <w:highlight w:val="white"/>
              </w:rPr>
              <w:t>NO</w:t>
            </w:r>
          </w:p>
        </w:tc>
      </w:tr>
      <w:tr w:rsidR="00DF6041">
        <w:tc>
          <w:tcPr>
            <w:tcW w:w="74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6041" w:rsidRDefault="00DB76A6" w:rsidP="00DB76A6">
            <w:pPr>
              <w:spacing w:after="0" w:line="240" w:lineRule="auto"/>
            </w:pPr>
            <w:r>
              <w:rPr>
                <w:rFonts w:ascii="Times New Roman" w:eastAsia="Times New Roman" w:hAnsi="Times New Roman" w:cs="Times New Roman"/>
              </w:rPr>
              <w:t>I give my consent that data given may be preserved as a public resource.</w:t>
            </w:r>
            <w:r>
              <w:rPr>
                <w:rFonts w:ascii="Times New Roman" w:eastAsia="Times New Roman" w:hAnsi="Times New Roman" w:cs="Times New Roman"/>
              </w:rPr>
              <w:t xml:space="preserve"> </w:t>
            </w:r>
          </w:p>
        </w:tc>
        <w:tc>
          <w:tcPr>
            <w:tcW w:w="845" w:type="dxa"/>
            <w:tcBorders>
              <w:bottom w:val="single" w:sz="8" w:space="0" w:color="000000"/>
              <w:right w:val="single" w:sz="8" w:space="0" w:color="000000"/>
            </w:tcBorders>
            <w:tcMar>
              <w:top w:w="100" w:type="dxa"/>
              <w:left w:w="100" w:type="dxa"/>
              <w:bottom w:w="100" w:type="dxa"/>
              <w:right w:w="100" w:type="dxa"/>
            </w:tcMar>
          </w:tcPr>
          <w:p w:rsidR="00DF6041" w:rsidRDefault="00DB76A6" w:rsidP="00DB76A6">
            <w:pPr>
              <w:spacing w:beforeAutospacing="1" w:after="0" w:line="240" w:lineRule="auto"/>
              <w:ind w:left="-100"/>
            </w:pPr>
            <w:r>
              <w:rPr>
                <w:rFonts w:ascii="Arial" w:eastAsia="Arial" w:hAnsi="Arial" w:cs="Arial"/>
                <w:sz w:val="20"/>
                <w:szCs w:val="20"/>
                <w:highlight w:val="white"/>
              </w:rPr>
              <w:t>☐</w:t>
            </w:r>
          </w:p>
        </w:tc>
        <w:tc>
          <w:tcPr>
            <w:tcW w:w="734" w:type="dxa"/>
            <w:tcBorders>
              <w:bottom w:val="single" w:sz="8" w:space="0" w:color="000000"/>
              <w:right w:val="single" w:sz="8" w:space="0" w:color="000000"/>
            </w:tcBorders>
            <w:tcMar>
              <w:top w:w="100" w:type="dxa"/>
              <w:left w:w="100" w:type="dxa"/>
              <w:bottom w:w="100" w:type="dxa"/>
              <w:right w:w="100" w:type="dxa"/>
            </w:tcMar>
          </w:tcPr>
          <w:p w:rsidR="00DF6041" w:rsidRDefault="00DB76A6" w:rsidP="00DB76A6">
            <w:pPr>
              <w:spacing w:beforeAutospacing="1" w:after="0" w:line="240" w:lineRule="auto"/>
              <w:ind w:left="-100"/>
            </w:pPr>
            <w:r>
              <w:rPr>
                <w:rFonts w:ascii="Arial" w:eastAsia="Arial" w:hAnsi="Arial" w:cs="Arial"/>
                <w:sz w:val="20"/>
                <w:szCs w:val="20"/>
                <w:highlight w:val="white"/>
              </w:rPr>
              <w:t>☐</w:t>
            </w:r>
          </w:p>
        </w:tc>
      </w:tr>
      <w:tr w:rsidR="00DF6041">
        <w:tc>
          <w:tcPr>
            <w:tcW w:w="74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6041" w:rsidRDefault="00DB76A6" w:rsidP="00DB76A6">
            <w:pPr>
              <w:spacing w:after="0" w:line="240" w:lineRule="auto"/>
            </w:pPr>
            <w:r>
              <w:rPr>
                <w:rFonts w:ascii="Times New Roman" w:eastAsia="Times New Roman" w:hAnsi="Times New Roman" w:cs="Times New Roman"/>
              </w:rPr>
              <w:t xml:space="preserve">I give my consent that data given may </w:t>
            </w:r>
            <w:r>
              <w:rPr>
                <w:rFonts w:ascii="Times New Roman" w:eastAsia="Times New Roman" w:hAnsi="Times New Roman" w:cs="Times New Roman"/>
              </w:rPr>
              <w:t>be used in future publications, both print and online.</w:t>
            </w:r>
          </w:p>
        </w:tc>
        <w:tc>
          <w:tcPr>
            <w:tcW w:w="845" w:type="dxa"/>
            <w:tcBorders>
              <w:bottom w:val="single" w:sz="8" w:space="0" w:color="000000"/>
              <w:right w:val="single" w:sz="8" w:space="0" w:color="000000"/>
            </w:tcBorders>
            <w:tcMar>
              <w:top w:w="100" w:type="dxa"/>
              <w:left w:w="100" w:type="dxa"/>
              <w:bottom w:w="100" w:type="dxa"/>
              <w:right w:w="100" w:type="dxa"/>
            </w:tcMar>
          </w:tcPr>
          <w:p w:rsidR="00DF6041" w:rsidRDefault="00DB76A6" w:rsidP="00DB76A6">
            <w:pPr>
              <w:spacing w:beforeAutospacing="1" w:after="0" w:line="240" w:lineRule="auto"/>
              <w:ind w:left="-100"/>
            </w:pPr>
            <w:r>
              <w:rPr>
                <w:rFonts w:ascii="Arial" w:eastAsia="Arial" w:hAnsi="Arial" w:cs="Arial"/>
                <w:sz w:val="20"/>
                <w:szCs w:val="20"/>
                <w:highlight w:val="white"/>
              </w:rPr>
              <w:t>☐</w:t>
            </w:r>
          </w:p>
        </w:tc>
        <w:tc>
          <w:tcPr>
            <w:tcW w:w="734" w:type="dxa"/>
            <w:tcBorders>
              <w:bottom w:val="single" w:sz="8" w:space="0" w:color="000000"/>
              <w:right w:val="single" w:sz="8" w:space="0" w:color="000000"/>
            </w:tcBorders>
            <w:tcMar>
              <w:top w:w="100" w:type="dxa"/>
              <w:left w:w="100" w:type="dxa"/>
              <w:bottom w:w="100" w:type="dxa"/>
              <w:right w:w="100" w:type="dxa"/>
            </w:tcMar>
          </w:tcPr>
          <w:p w:rsidR="00DF6041" w:rsidRDefault="00DB76A6" w:rsidP="00DB76A6">
            <w:pPr>
              <w:spacing w:beforeAutospacing="1" w:after="0" w:line="240" w:lineRule="auto"/>
              <w:ind w:left="-100"/>
            </w:pPr>
            <w:r>
              <w:rPr>
                <w:rFonts w:ascii="Arial" w:eastAsia="Arial" w:hAnsi="Arial" w:cs="Arial"/>
                <w:sz w:val="20"/>
                <w:szCs w:val="20"/>
                <w:highlight w:val="white"/>
              </w:rPr>
              <w:t>☐</w:t>
            </w:r>
          </w:p>
        </w:tc>
      </w:tr>
      <w:tr w:rsidR="00DF6041">
        <w:tc>
          <w:tcPr>
            <w:tcW w:w="74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6041" w:rsidRDefault="00DB76A6" w:rsidP="00DB76A6">
            <w:pPr>
              <w:spacing w:after="0" w:line="240" w:lineRule="auto"/>
            </w:pPr>
            <w:r>
              <w:rPr>
                <w:rFonts w:ascii="Times New Roman" w:eastAsia="Times New Roman" w:hAnsi="Times New Roman" w:cs="Times New Roman"/>
              </w:rPr>
              <w:t>It is my wish that data given will be destroyed once the project is complete.</w:t>
            </w:r>
            <w:r>
              <w:rPr>
                <w:rFonts w:ascii="Times New Roman" w:eastAsia="Times New Roman" w:hAnsi="Times New Roman" w:cs="Times New Roman"/>
              </w:rPr>
              <w:t xml:space="preserve"> </w:t>
            </w:r>
          </w:p>
        </w:tc>
        <w:tc>
          <w:tcPr>
            <w:tcW w:w="845" w:type="dxa"/>
            <w:tcBorders>
              <w:bottom w:val="single" w:sz="8" w:space="0" w:color="000000"/>
              <w:right w:val="single" w:sz="8" w:space="0" w:color="000000"/>
            </w:tcBorders>
            <w:tcMar>
              <w:top w:w="100" w:type="dxa"/>
              <w:left w:w="100" w:type="dxa"/>
              <w:bottom w:w="100" w:type="dxa"/>
              <w:right w:w="100" w:type="dxa"/>
            </w:tcMar>
          </w:tcPr>
          <w:p w:rsidR="00DF6041" w:rsidRDefault="00DB76A6" w:rsidP="00DB76A6">
            <w:pPr>
              <w:spacing w:beforeAutospacing="1" w:after="0" w:line="240" w:lineRule="auto"/>
              <w:ind w:left="-100"/>
            </w:pPr>
            <w:r>
              <w:rPr>
                <w:rFonts w:ascii="Arial" w:eastAsia="Arial" w:hAnsi="Arial" w:cs="Arial"/>
                <w:sz w:val="20"/>
                <w:szCs w:val="20"/>
                <w:highlight w:val="white"/>
              </w:rPr>
              <w:t>☐</w:t>
            </w:r>
          </w:p>
        </w:tc>
        <w:tc>
          <w:tcPr>
            <w:tcW w:w="734" w:type="dxa"/>
            <w:tcBorders>
              <w:bottom w:val="single" w:sz="8" w:space="0" w:color="000000"/>
              <w:right w:val="single" w:sz="8" w:space="0" w:color="000000"/>
            </w:tcBorders>
            <w:tcMar>
              <w:top w:w="100" w:type="dxa"/>
              <w:left w:w="100" w:type="dxa"/>
              <w:bottom w:w="100" w:type="dxa"/>
              <w:right w:w="100" w:type="dxa"/>
            </w:tcMar>
          </w:tcPr>
          <w:p w:rsidR="00DF6041" w:rsidRDefault="00DB76A6" w:rsidP="00DB76A6">
            <w:pPr>
              <w:spacing w:beforeAutospacing="1" w:after="0" w:line="240" w:lineRule="auto"/>
              <w:ind w:left="-100"/>
            </w:pPr>
            <w:r>
              <w:rPr>
                <w:rFonts w:ascii="Arial" w:eastAsia="Arial" w:hAnsi="Arial" w:cs="Arial"/>
                <w:sz w:val="20"/>
                <w:szCs w:val="20"/>
                <w:highlight w:val="white"/>
              </w:rPr>
              <w:t>☐</w:t>
            </w:r>
          </w:p>
        </w:tc>
      </w:tr>
    </w:tbl>
    <w:p w:rsidR="00DF6041" w:rsidRDefault="00DF6041">
      <w:pPr>
        <w:spacing w:after="0"/>
      </w:pPr>
    </w:p>
    <w:p w:rsidR="00DF6041" w:rsidRDefault="00DF6041"/>
    <w:p w:rsidR="00DF6041" w:rsidRDefault="00DB76A6">
      <w:r>
        <w:rPr>
          <w:rFonts w:ascii="Times New Roman" w:eastAsia="Times New Roman" w:hAnsi="Times New Roman" w:cs="Times New Roman"/>
        </w:rPr>
        <w:t>Signed by the contributor:  __________________________      Date:</w:t>
      </w:r>
    </w:p>
    <w:p w:rsidR="00DF6041" w:rsidRDefault="00DF6041"/>
    <w:p w:rsidR="00DF6041" w:rsidRDefault="00DB76A6" w:rsidP="00DB76A6">
      <w:pPr>
        <w:spacing w:after="0" w:line="240" w:lineRule="auto"/>
      </w:pPr>
      <w:r>
        <w:rPr>
          <w:rFonts w:ascii="Times New Roman" w:eastAsia="Times New Roman" w:hAnsi="Times New Roman" w:cs="Times New Roman"/>
          <w:b/>
        </w:rPr>
        <w:t xml:space="preserve">Researcher’s name and email contact: </w:t>
      </w:r>
    </w:p>
    <w:p w:rsidR="00DF6041" w:rsidRDefault="00DB76A6" w:rsidP="00DB76A6">
      <w:pPr>
        <w:spacing w:after="0" w:line="240" w:lineRule="auto"/>
      </w:pPr>
      <w:r>
        <w:rPr>
          <w:rFonts w:ascii="Times New Roman" w:eastAsia="Times New Roman" w:hAnsi="Times New Roman" w:cs="Times New Roman"/>
        </w:rPr>
        <w:t>Gavin Hawkton</w:t>
      </w:r>
    </w:p>
    <w:p w:rsidR="00DF6041" w:rsidRDefault="00DB76A6" w:rsidP="00DB76A6">
      <w:pPr>
        <w:spacing w:after="0" w:line="240" w:lineRule="auto"/>
      </w:pPr>
      <w:hyperlink r:id="rId7">
        <w:r>
          <w:rPr>
            <w:rFonts w:ascii="Times New Roman" w:eastAsia="Times New Roman" w:hAnsi="Times New Roman" w:cs="Times New Roman"/>
            <w:color w:val="0563C1"/>
            <w:u w:val="single"/>
          </w:rPr>
          <w:t>2034618F@student.gla.ac.uk</w:t>
        </w:r>
      </w:hyperlink>
      <w:hyperlink r:id="rId8"/>
    </w:p>
    <w:p w:rsidR="00DF6041" w:rsidRDefault="00DB76A6" w:rsidP="00DB76A6">
      <w:pPr>
        <w:spacing w:after="0" w:line="240" w:lineRule="auto"/>
      </w:pPr>
      <w:hyperlink r:id="rId9"/>
    </w:p>
    <w:p w:rsidR="00DF6041" w:rsidRDefault="00DB76A6" w:rsidP="00DB76A6">
      <w:pPr>
        <w:spacing w:after="0" w:line="240" w:lineRule="auto"/>
      </w:pPr>
      <w:r>
        <w:rPr>
          <w:rFonts w:ascii="Times New Roman" w:eastAsia="Times New Roman" w:hAnsi="Times New Roman" w:cs="Times New Roman"/>
          <w:b/>
        </w:rPr>
        <w:t xml:space="preserve">Supervisor’s name and email contact:   </w:t>
      </w:r>
    </w:p>
    <w:p w:rsidR="00DF6041" w:rsidRPr="00AF099E" w:rsidRDefault="00DB76A6" w:rsidP="00DB76A6">
      <w:pPr>
        <w:spacing w:after="0" w:line="240" w:lineRule="auto"/>
        <w:rPr>
          <w:lang w:val="de-DE"/>
        </w:rPr>
      </w:pPr>
      <w:r w:rsidRPr="00AF099E">
        <w:rPr>
          <w:rFonts w:ascii="Times New Roman" w:eastAsia="Times New Roman" w:hAnsi="Times New Roman" w:cs="Times New Roman"/>
          <w:lang w:val="de-DE"/>
        </w:rPr>
        <w:t>Dr Mathilde von Bulow</w:t>
      </w:r>
    </w:p>
    <w:p w:rsidR="00DF6041" w:rsidRPr="00AF099E" w:rsidRDefault="00DB76A6" w:rsidP="00DB76A6">
      <w:pPr>
        <w:spacing w:after="0" w:line="240" w:lineRule="auto"/>
        <w:rPr>
          <w:lang w:val="de-DE"/>
        </w:rPr>
      </w:pPr>
      <w:hyperlink r:id="rId10">
        <w:r w:rsidRPr="00AF099E">
          <w:rPr>
            <w:rFonts w:ascii="Times New Roman" w:eastAsia="Times New Roman" w:hAnsi="Times New Roman" w:cs="Times New Roman"/>
            <w:color w:val="0563C1"/>
            <w:u w:val="single"/>
            <w:lang w:val="de-DE"/>
          </w:rPr>
          <w:t>Mathilde.VonBulow@glasgow.ac.uk</w:t>
        </w:r>
      </w:hyperlink>
      <w:hyperlink r:id="rId11"/>
      <w:r w:rsidRPr="00AF099E">
        <w:rPr>
          <w:lang w:val="de-DE"/>
        </w:rPr>
        <w:br/>
      </w:r>
    </w:p>
    <w:p w:rsidR="00DF6041" w:rsidRPr="00DB76A6" w:rsidRDefault="00DB76A6" w:rsidP="00DB76A6">
      <w:pPr>
        <w:spacing w:after="0" w:line="240" w:lineRule="auto"/>
        <w:rPr>
          <w:rFonts w:ascii="Times New Roman" w:hAnsi="Times New Roman" w:cs="Times New Roman"/>
        </w:rPr>
      </w:pPr>
      <w:r w:rsidRPr="00DB76A6">
        <w:rPr>
          <w:rFonts w:ascii="Times New Roman" w:eastAsia="Times New Roman" w:hAnsi="Times New Roman" w:cs="Times New Roman"/>
          <w:b/>
        </w:rPr>
        <w:t>Department address:</w:t>
      </w:r>
    </w:p>
    <w:p w:rsidR="00DF6041" w:rsidRPr="00DB76A6" w:rsidRDefault="00DB76A6" w:rsidP="00DB76A6">
      <w:pPr>
        <w:spacing w:after="0" w:line="240" w:lineRule="auto"/>
        <w:rPr>
          <w:rFonts w:ascii="Times New Roman" w:hAnsi="Times New Roman" w:cs="Times New Roman"/>
        </w:rPr>
      </w:pPr>
      <w:bookmarkStart w:id="0" w:name="h.gjdgxs" w:colFirst="0" w:colLast="0"/>
      <w:bookmarkEnd w:id="0"/>
      <w:r w:rsidRPr="00DB76A6">
        <w:rPr>
          <w:rFonts w:ascii="Times New Roman" w:hAnsi="Times New Roman" w:cs="Times New Roman"/>
        </w:rPr>
        <w:t xml:space="preserve">School of Humanities </w:t>
      </w:r>
      <w:r w:rsidRPr="00DB76A6">
        <w:rPr>
          <w:rFonts w:ascii="Times New Roman" w:hAnsi="Times New Roman" w:cs="Times New Roman"/>
        </w:rPr>
        <w:t>(History)</w:t>
      </w:r>
    </w:p>
    <w:p w:rsidR="00DF6041" w:rsidRPr="00DB76A6" w:rsidRDefault="00DB76A6" w:rsidP="00DB76A6">
      <w:pPr>
        <w:spacing w:after="0" w:line="240" w:lineRule="auto"/>
        <w:rPr>
          <w:rFonts w:ascii="Times New Roman" w:hAnsi="Times New Roman" w:cs="Times New Roman"/>
        </w:rPr>
      </w:pPr>
      <w:r w:rsidRPr="00DB76A6">
        <w:rPr>
          <w:rFonts w:ascii="Times New Roman" w:eastAsia="Times New Roman" w:hAnsi="Times New Roman" w:cs="Times New Roman"/>
        </w:rPr>
        <w:t>College of Arts</w:t>
      </w:r>
    </w:p>
    <w:p w:rsidR="00DF6041" w:rsidRPr="00DB76A6" w:rsidRDefault="00DB76A6" w:rsidP="00DB76A6">
      <w:pPr>
        <w:spacing w:after="0" w:line="240" w:lineRule="auto"/>
        <w:rPr>
          <w:rFonts w:ascii="Times New Roman" w:hAnsi="Times New Roman" w:cs="Times New Roman"/>
        </w:rPr>
      </w:pPr>
      <w:r w:rsidRPr="00DB76A6">
        <w:rPr>
          <w:rFonts w:ascii="Times New Roman" w:eastAsia="Times New Roman" w:hAnsi="Times New Roman" w:cs="Times New Roman"/>
        </w:rPr>
        <w:t>University of Glasgow</w:t>
      </w:r>
      <w:bookmarkStart w:id="1" w:name="_GoBack"/>
      <w:bookmarkEnd w:id="1"/>
    </w:p>
    <w:p w:rsidR="00DF6041" w:rsidRPr="00DB76A6" w:rsidRDefault="00DB76A6" w:rsidP="00DB76A6">
      <w:pPr>
        <w:spacing w:after="0" w:line="240" w:lineRule="auto"/>
        <w:rPr>
          <w:rFonts w:ascii="Times New Roman" w:hAnsi="Times New Roman" w:cs="Times New Roman"/>
        </w:rPr>
      </w:pPr>
      <w:r w:rsidRPr="00DB76A6">
        <w:rPr>
          <w:rFonts w:ascii="Times New Roman" w:eastAsia="Times New Roman" w:hAnsi="Times New Roman" w:cs="Times New Roman"/>
        </w:rPr>
        <w:t>G12 8QQ</w:t>
      </w:r>
    </w:p>
    <w:sectPr w:rsidR="00DF6041" w:rsidRPr="00DB76A6" w:rsidSect="00DB76A6">
      <w:pgSz w:w="11906" w:h="16838"/>
      <w:pgMar w:top="1304" w:right="1440" w:bottom="130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309B7"/>
    <w:multiLevelType w:val="multilevel"/>
    <w:tmpl w:val="B3E27C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F6041"/>
    <w:rsid w:val="00AF099E"/>
    <w:rsid w:val="00DB76A6"/>
    <w:rsid w:val="00DF6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AF0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AF0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034618F@student.gla.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2034618F@student.gla.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athilde.VonBulow@glasgow.ac.uk" TargetMode="External"/><Relationship Id="rId5" Type="http://schemas.openxmlformats.org/officeDocument/2006/relationships/webSettings" Target="webSettings.xml"/><Relationship Id="rId10" Type="http://schemas.openxmlformats.org/officeDocument/2006/relationships/hyperlink" Target="mailto:Mathilde.VonBulow@glasgow.ac.uk" TargetMode="External"/><Relationship Id="rId4" Type="http://schemas.openxmlformats.org/officeDocument/2006/relationships/settings" Target="settings.xml"/><Relationship Id="rId9" Type="http://schemas.openxmlformats.org/officeDocument/2006/relationships/hyperlink" Target="mailto:2034618F@student.gl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Von Bulow</dc:creator>
  <cp:lastModifiedBy>Mathilde Von Bülow</cp:lastModifiedBy>
  <cp:revision>3</cp:revision>
  <dcterms:created xsi:type="dcterms:W3CDTF">2015-11-16T17:40:00Z</dcterms:created>
  <dcterms:modified xsi:type="dcterms:W3CDTF">2015-11-16T17:43:00Z</dcterms:modified>
</cp:coreProperties>
</file>